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4.png" ContentType="image/png"/>
  <Override PartName="/word/media/image3.png" ContentType="image/png"/>
  <Override PartName="/word/media/image2.jpeg" ContentType="image/jpeg"/>
  <Override PartName="/word/media/image5.png" ContentType="image/png"/>
  <Override PartName="/word/media/image7.jpeg" ContentType="image/jpeg"/>
  <Override PartName="/word/media/image8.png" ContentType="image/png"/>
  <Override PartName="/word/media/image1.jpeg" ContentType="image/jpeg"/>
  <Override PartName="/word/media/image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/>
        <w:jc w:val="center"/>
        <w:rPr/>
      </w:pPr>
      <w:r>
        <w:rPr>
          <w:b/>
          <w:sz w:val="28"/>
          <w:szCs w:val="28"/>
        </w:rPr>
        <w:t xml:space="preserve">MANUAL D’USUARI DEL </w:t>
      </w:r>
      <w:r>
        <w:rPr>
          <w:b/>
          <w:sz w:val="28"/>
          <w:szCs w:val="28"/>
        </w:rPr>
        <w:t xml:space="preserve">PINEPHONE – </w:t>
      </w:r>
      <w:r>
        <w:rPr>
          <w:b/>
          <w:sz w:val="28"/>
          <w:szCs w:val="28"/>
        </w:rPr>
        <w:t>GUIA D’INICI RÀPID</w:t>
      </w:r>
    </w:p>
    <w:p>
      <w:pPr>
        <w:pStyle w:val="Normal1"/>
        <w:spacing w:lineRule="auto" w:line="24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80" w:after="0"/>
            <w:ind w:left="0" w:right="0" w:hanging="0"/>
            <w:rPr/>
          </w:pPr>
          <w:r>
            <w:fldChar w:fldCharType="begin"/>
          </w:r>
          <w:r>
            <w:rPr>
              <w:rStyle w:val="Enlladelndex"/>
              <w:smallCaps w:val="false"/>
              <w:caps w:val="false"/>
              <w:dstrike w:val="false"/>
              <w:strike w:val="false"/>
              <w:vertAlign w:val="baseline"/>
              <w:position w:val="0"/>
              <w:sz w:val="22"/>
              <w:sz w:val="22"/>
              <w:i w:val="false"/>
              <w:u w:val="none"/>
              <w:b/>
              <w:szCs w:val="22"/>
              <w:rFonts w:eastAsia="Arial" w:cs="Arial"/>
            </w:rPr>
            <w:instrText> TOC \o "1-9" \h</w:instrText>
          </w:r>
          <w:r>
            <w:rPr>
              <w:rStyle w:val="Enlladelndex"/>
              <w:smallCaps w:val="false"/>
              <w:caps w:val="false"/>
              <w:dstrike w:val="false"/>
              <w:strike w:val="false"/>
              <w:vertAlign w:val="baseline"/>
              <w:position w:val="0"/>
              <w:sz w:val="22"/>
              <w:sz w:val="22"/>
              <w:i w:val="false"/>
              <w:u w:val="none"/>
              <w:b/>
              <w:szCs w:val="22"/>
              <w:rFonts w:eastAsia="Arial" w:cs="Arial"/>
            </w:rPr>
            <w:fldChar w:fldCharType="separate"/>
          </w:r>
          <w:hyperlink w:anchor="_b9amv9ncrt64">
            <w:r>
              <w:rPr>
                <w:rStyle w:val="Enlladelndex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1 </w:t>
            </w:r>
          </w:hyperlink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Contingut del paquet</w:t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2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200" w:after="0"/>
            <w:ind w:left="0" w:right="0" w:hanging="0"/>
            <w:rPr/>
          </w:pPr>
          <w:hyperlink w:anchor="_gqltp7q9o8wm">
            <w:r>
              <w:rPr>
                <w:rStyle w:val="Enlladelndex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2 </w:t>
            </w:r>
          </w:hyperlink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Precaucions de seguretat i reciclatge</w:t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2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60" w:after="0"/>
            <w:ind w:left="360" w:right="0" w:hanging="0"/>
            <w:rPr/>
          </w:pPr>
          <w:hyperlink w:anchor="_xzulfo8anqjz">
            <w:r>
              <w:rPr>
                <w:rStyle w:val="Enlladelndex"/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2.1 </w:t>
            </w:r>
          </w:hyperlink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Precaucions</w:t>
          </w: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2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60" w:after="0"/>
            <w:ind w:left="360" w:right="0" w:hanging="0"/>
            <w:rPr/>
          </w:pPr>
          <w:hyperlink w:anchor="_erxfvl8r1xwt">
            <w:r>
              <w:rPr>
                <w:rStyle w:val="Enlladelndex"/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2.2 </w:t>
            </w:r>
          </w:hyperlink>
          <w:hyperlink w:anchor="_erxfvl8r1xwt">
            <w:r>
              <w:rPr>
                <w:rStyle w:val="Enlladelndex"/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Reciclatge dels components i de les bateries</w:t>
            </w:r>
          </w:hyperlink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2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200" w:after="0"/>
            <w:ind w:left="0" w:right="0" w:hanging="0"/>
            <w:rPr/>
          </w:pPr>
          <w:hyperlink w:anchor="_fmngtwlfgm4x">
            <w:r>
              <w:rPr>
                <w:rStyle w:val="Enlladelndex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3 </w:t>
            </w:r>
          </w:hyperlink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Primers passos</w:t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3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60" w:after="0"/>
            <w:ind w:left="360" w:right="0" w:hanging="0"/>
            <w:rPr/>
          </w:pPr>
          <w:hyperlink w:anchor="_2fhetm60d9gh">
            <w:r>
              <w:rPr>
                <w:rStyle w:val="Enlladelndex"/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3.1 </w:t>
            </w:r>
          </w:hyperlink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Remoció de la tapa posterior</w:t>
          </w: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3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60" w:after="0"/>
            <w:ind w:left="360" w:right="0" w:hanging="0"/>
            <w:rPr/>
          </w:pPr>
          <w:hyperlink w:anchor="_m8s3zhlt5hq3">
            <w:r>
              <w:rPr>
                <w:rStyle w:val="Enlladelndex"/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3.2 </w:t>
            </w:r>
          </w:hyperlink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Configuració inicial</w:t>
          </w: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3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60" w:after="0"/>
            <w:ind w:left="360" w:right="0" w:hanging="0"/>
            <w:rPr/>
          </w:pPr>
          <w:hyperlink w:anchor="_tkmh9dky69wd">
            <w:r>
              <w:rPr>
                <w:rStyle w:val="Enlladelndex"/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3.2 </w:t>
            </w:r>
          </w:hyperlink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Interruptors de privades i pins pogo</w:t>
          </w: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3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60" w:after="0"/>
            <w:ind w:left="360" w:right="0" w:hanging="0"/>
            <w:rPr/>
          </w:pPr>
          <w:hyperlink w:anchor="_e3lz33j71hz8">
            <w:r>
              <w:rPr>
                <w:rStyle w:val="Enlladelndex"/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3.3 Op</w:t>
            </w:r>
          </w:hyperlink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eració del PinePhone</w:t>
          </w: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4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200" w:after="0"/>
            <w:ind w:left="0" w:right="0" w:hanging="0"/>
            <w:rPr/>
          </w:pPr>
          <w:hyperlink w:anchor="_oi367o49tlk4">
            <w:r>
              <w:rPr>
                <w:rStyle w:val="Enlladelndex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4 </w:t>
            </w:r>
          </w:hyperlink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Sistemes operatius</w:t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4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200" w:after="0"/>
            <w:ind w:left="0" w:right="0" w:hanging="0"/>
            <w:rPr/>
          </w:pPr>
          <w:hyperlink w:anchor="_8knwyjdkc2ye">
            <w:r>
              <w:rPr>
                <w:rStyle w:val="Enlladelndex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5 </w:t>
            </w:r>
          </w:hyperlink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Maquinari</w:t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4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60" w:after="0"/>
            <w:ind w:left="360" w:right="0" w:hanging="0"/>
            <w:rPr/>
          </w:pPr>
          <w:hyperlink w:anchor="_17hm89wptxl0">
            <w:r>
              <w:rPr>
                <w:rStyle w:val="Enlladelndex"/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5.1 </w:t>
            </w:r>
          </w:hyperlink>
          <w:hyperlink w:anchor="_17hm89wptxl0">
            <w:r>
              <w:rPr>
                <w:rStyle w:val="Enlladelndex"/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Descripció dels components externs</w:t>
            </w:r>
          </w:hyperlink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4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60" w:after="0"/>
            <w:ind w:left="360" w:right="0" w:hanging="0"/>
            <w:rPr/>
          </w:pPr>
          <w:hyperlink w:anchor="_oguyib5q1n21">
            <w:r>
              <w:rPr>
                <w:rStyle w:val="Enlladelndex"/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5.2 </w:t>
            </w:r>
          </w:hyperlink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Especificacions del maquinari del dispositiu</w:t>
          </w: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5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60" w:after="0"/>
            <w:ind w:left="360" w:right="0" w:hanging="0"/>
            <w:rPr/>
          </w:pPr>
          <w:hyperlink w:anchor="_spsfxykvudxw">
            <w:r>
              <w:rPr>
                <w:rStyle w:val="Enlladelndex"/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5.3 </w:t>
            </w:r>
          </w:hyperlink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Resolució de problemes comuns</w:t>
          </w:r>
          <w:r>
            <w:rPr>
              <w:rFonts w:eastAsia="Arial" w:cs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5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200" w:after="0"/>
            <w:ind w:left="0" w:right="0" w:hanging="0"/>
            <w:rPr/>
          </w:pPr>
          <w:hyperlink w:anchor="_hmconxk2ef01">
            <w:r>
              <w:rPr>
                <w:rStyle w:val="Enlladelndex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6 </w:t>
            </w:r>
          </w:hyperlink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>Compliment de la regulació</w:t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5</w:t>
          </w:r>
        </w:p>
        <w:p>
          <w:pPr>
            <w:pStyle w:val="Normal1"/>
            <w:tabs>
              <w:tab w:val="clear" w:pos="720"/>
              <w:tab w:val="right" w:pos="9360" w:leader="none"/>
            </w:tabs>
            <w:spacing w:lineRule="auto" w:line="240" w:before="200" w:after="80"/>
            <w:ind w:left="0" w:right="0" w:hanging="0"/>
            <w:rPr/>
          </w:pPr>
          <w:hyperlink w:anchor="_6l4ityhwtosf">
            <w:r>
              <w:rPr>
                <w:rStyle w:val="Enlladelndex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7 Documen</w:t>
            </w:r>
          </w:hyperlink>
          <w:hyperlink w:anchor="_6l4ityhwtosf">
            <w:r>
              <w:rPr>
                <w:rStyle w:val="Enlladelndex"/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tació i informació de contacte</w:t>
            </w:r>
          </w:hyperlink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  <w:tab/>
            <w:t>5</w:t>
          </w:r>
          <w:r>
            <w:rPr>
              <w:smallCaps w:val="false"/>
              <w:caps w:val="false"/>
              <w:dstrike w:val="false"/>
              <w:strike w:val="false"/>
              <w:vertAlign w:val="baseline"/>
              <w:position w:val="0"/>
              <w:sz w:val="22"/>
              <w:sz w:val="22"/>
              <w:i w:val="false"/>
              <w:u w:val="none"/>
              <w:b/>
              <w:szCs w:val="22"/>
              <w:rFonts w:eastAsia="Arial" w:cs="Arial"/>
            </w:rPr>
            <w:fldChar w:fldCharType="end"/>
          </w:r>
        </w:p>
      </w:sdtContent>
    </w:sdt>
    <w:p>
      <w:pPr>
        <w:pStyle w:val="Encapalament1"/>
        <w:spacing w:lineRule="auto" w:line="240"/>
        <w:rPr/>
      </w:pPr>
      <w:r>
        <w:rPr/>
      </w:r>
      <w:bookmarkStart w:id="0" w:name="_15p2i348npct"/>
      <w:bookmarkStart w:id="1" w:name="_15p2i348npct"/>
      <w:bookmarkEnd w:id="1"/>
      <w:r>
        <w:br w:type="page"/>
      </w:r>
    </w:p>
    <w:p>
      <w:pPr>
        <w:pStyle w:val="Encapalament1"/>
        <w:spacing w:lineRule="auto" w:line="240"/>
        <w:rPr/>
      </w:pPr>
      <w:bookmarkStart w:id="2" w:name="_b9amv9ncrt64"/>
      <w:bookmarkEnd w:id="2"/>
      <w:r>
        <w:rPr/>
        <w:t xml:space="preserve">1 </w:t>
      </w:r>
      <w:r>
        <w:rPr/>
        <w:t>Contingut del paquet</w:t>
      </w:r>
    </w:p>
    <w:p>
      <w:pPr>
        <w:pStyle w:val="Normal1"/>
        <w:numPr>
          <w:ilvl w:val="0"/>
          <w:numId w:val="7"/>
        </w:numPr>
        <w:spacing w:lineRule="auto" w:line="240"/>
        <w:ind w:left="720" w:right="0" w:hanging="360"/>
        <w:rPr/>
      </w:pPr>
      <w:r>
        <w:rPr>
          <w:sz w:val="20"/>
          <w:szCs w:val="20"/>
        </w:rPr>
        <w:t>Manual d’usuari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</w:rPr>
        <w:t>Guia d’inici ràpid</w:t>
      </w:r>
      <w:r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x1</w:t>
      </w:r>
      <w:r>
        <w:rPr>
          <w:sz w:val="20"/>
          <w:szCs w:val="20"/>
        </w:rPr>
        <w:t>)</w:t>
      </w:r>
    </w:p>
    <w:p>
      <w:pPr>
        <w:pStyle w:val="Normal1"/>
        <w:numPr>
          <w:ilvl w:val="0"/>
          <w:numId w:val="7"/>
        </w:numPr>
        <w:spacing w:lineRule="auto" w:line="240"/>
        <w:ind w:left="720" w:right="0" w:hanging="360"/>
        <w:rPr/>
      </w:pPr>
      <w:r>
        <w:rPr>
          <w:sz w:val="20"/>
          <w:szCs w:val="20"/>
        </w:rPr>
        <w:t>PinePhone (</w:t>
      </w:r>
      <w:r>
        <w:rPr>
          <w:i/>
          <w:sz w:val="20"/>
          <w:szCs w:val="20"/>
        </w:rPr>
        <w:t>x1</w:t>
      </w:r>
      <w:r>
        <w:rPr>
          <w:sz w:val="20"/>
          <w:szCs w:val="20"/>
        </w:rPr>
        <w:t>)</w:t>
      </w:r>
    </w:p>
    <w:p>
      <w:pPr>
        <w:pStyle w:val="Normal1"/>
        <w:numPr>
          <w:ilvl w:val="0"/>
          <w:numId w:val="7"/>
        </w:numPr>
        <w:spacing w:lineRule="auto" w:line="240"/>
        <w:ind w:left="720" w:right="0" w:hanging="360"/>
        <w:rPr/>
      </w:pPr>
      <w:r>
        <w:rPr>
          <w:sz w:val="20"/>
          <w:szCs w:val="20"/>
        </w:rPr>
        <w:t xml:space="preserve">Cable de càrrega </w:t>
      </w:r>
      <w:r>
        <w:rPr>
          <w:sz w:val="20"/>
          <w:szCs w:val="20"/>
        </w:rPr>
        <w:t>USB-C (</w:t>
      </w:r>
      <w:r>
        <w:rPr>
          <w:i/>
          <w:sz w:val="20"/>
          <w:szCs w:val="20"/>
        </w:rPr>
        <w:t>x1</w:t>
      </w:r>
      <w:r>
        <w:rPr>
          <w:sz w:val="20"/>
          <w:szCs w:val="20"/>
        </w:rPr>
        <w:t xml:space="preserve">) </w:t>
      </w:r>
    </w:p>
    <w:p>
      <w:pPr>
        <w:pStyle w:val="Encapalament1"/>
        <w:spacing w:lineRule="auto" w:line="240"/>
        <w:rPr/>
      </w:pPr>
      <w:bookmarkStart w:id="3" w:name="_gqltp7q9o8wm"/>
      <w:bookmarkEnd w:id="3"/>
      <w:r>
        <w:rPr/>
        <w:t xml:space="preserve">2 </w:t>
      </w:r>
      <w:r>
        <w:rPr/>
        <w:t>Precaucions de seguretat i recliclatge</w:t>
      </w:r>
    </w:p>
    <w:p>
      <w:pPr>
        <w:pStyle w:val="Encapalament2"/>
        <w:rPr/>
      </w:pPr>
      <w:bookmarkStart w:id="4" w:name="_xzulfo8anqjz"/>
      <w:bookmarkEnd w:id="4"/>
      <w:r>
        <w:rPr/>
        <w:t xml:space="preserve">2.1 </w:t>
      </w:r>
      <w:r>
        <w:rPr/>
        <w:t>Precaucions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Abans d’usar el dispositiu si us plau llegiu aquest manual amb cura.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Variables d’operació i precaucions:</w:t>
      </w:r>
    </w:p>
    <w:p>
      <w:pPr>
        <w:pStyle w:val="Normal1"/>
        <w:numPr>
          <w:ilvl w:val="0"/>
          <w:numId w:val="3"/>
        </w:numPr>
        <w:spacing w:lineRule="auto" w:line="240"/>
        <w:ind w:left="720" w:right="0" w:hanging="360"/>
        <w:rPr>
          <w:sz w:val="20"/>
          <w:szCs w:val="20"/>
        </w:rPr>
      </w:pPr>
      <w:r>
        <w:rPr>
          <w:sz w:val="20"/>
          <w:szCs w:val="20"/>
        </w:rPr>
        <w:t>El PinePhone s’ha de carregar usant un adaptador de 15» (5V 3A). Si es carrega amb un voltatge més alt es pot danyar el dispositiu.</w:t>
      </w:r>
    </w:p>
    <w:p>
      <w:pPr>
        <w:pStyle w:val="Normal1"/>
        <w:numPr>
          <w:ilvl w:val="0"/>
          <w:numId w:val="3"/>
        </w:numPr>
        <w:spacing w:lineRule="auto" w:line="240"/>
        <w:ind w:left="720" w:right="0" w:hanging="360"/>
        <w:rPr/>
      </w:pPr>
      <w:r>
        <w:rPr>
          <w:sz w:val="20"/>
          <w:szCs w:val="20"/>
        </w:rPr>
        <w:t xml:space="preserve">El PinePhone sols funcionarà quan la seva temperatura interna està entre </w:t>
      </w:r>
      <w:r>
        <w:rPr>
          <w:sz w:val="20"/>
          <w:szCs w:val="20"/>
        </w:rPr>
        <w:t xml:space="preserve">5*C </w:t>
      </w: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 65*C. </w:t>
      </w:r>
      <w:r>
        <w:rPr>
          <w:sz w:val="20"/>
          <w:szCs w:val="20"/>
        </w:rPr>
        <w:t>No s’hauria d’operar mai amb una temperatura externa per sota de -20</w:t>
      </w:r>
      <w:r>
        <w:rPr>
          <w:sz w:val="20"/>
          <w:szCs w:val="20"/>
        </w:rPr>
        <w:t>*C o</w:t>
      </w:r>
      <w:r>
        <w:rPr>
          <w:sz w:val="20"/>
          <w:szCs w:val="20"/>
        </w:rPr>
        <w:t xml:space="preserve"> superior a</w:t>
      </w:r>
      <w:r>
        <w:rPr>
          <w:sz w:val="20"/>
          <w:szCs w:val="20"/>
        </w:rPr>
        <w:t xml:space="preserve"> 40*C.</w:t>
      </w:r>
    </w:p>
    <w:p>
      <w:pPr>
        <w:pStyle w:val="Normal1"/>
        <w:numPr>
          <w:ilvl w:val="0"/>
          <w:numId w:val="3"/>
        </w:numPr>
        <w:spacing w:lineRule="auto" w:line="240"/>
        <w:ind w:left="720" w:right="0" w:hanging="360"/>
        <w:rPr/>
      </w:pPr>
      <w:r>
        <w:rPr>
          <w:sz w:val="20"/>
          <w:szCs w:val="20"/>
        </w:rPr>
        <w:t>No perforeu, desarmeu, colpegeu o comprimiu la bateria. Les bateries velles s’han de descartar d’acord amb les regulacions ocals (</w:t>
      </w:r>
      <w:r>
        <w:rPr>
          <w:i/>
          <w:iCs/>
          <w:sz w:val="20"/>
          <w:szCs w:val="20"/>
        </w:rPr>
        <w:t>vegeu la secció 2.2</w:t>
      </w:r>
      <w:r>
        <w:rPr>
          <w:sz w:val="20"/>
          <w:szCs w:val="20"/>
        </w:rPr>
        <w:t>).</w:t>
      </w:r>
    </w:p>
    <w:p>
      <w:pPr>
        <w:pStyle w:val="Normal1"/>
        <w:numPr>
          <w:ilvl w:val="0"/>
          <w:numId w:val="3"/>
        </w:numPr>
        <w:spacing w:lineRule="auto" w:line="240"/>
        <w:ind w:left="720" w:right="0" w:hanging="360"/>
        <w:rPr>
          <w:sz w:val="20"/>
          <w:szCs w:val="20"/>
        </w:rPr>
      </w:pPr>
      <w:r>
        <w:rPr>
          <w:sz w:val="20"/>
          <w:szCs w:val="20"/>
        </w:rPr>
        <w:t>No exposeu el dispositiu a la llum directa del sol, a l’aigua o a humitat d’alta densitat.</w:t>
      </w:r>
    </w:p>
    <w:p>
      <w:pPr>
        <w:pStyle w:val="Normal1"/>
        <w:numPr>
          <w:ilvl w:val="0"/>
          <w:numId w:val="3"/>
        </w:numPr>
        <w:spacing w:lineRule="auto" w:line="240"/>
        <w:ind w:left="720" w:right="0" w:hanging="360"/>
        <w:rPr>
          <w:sz w:val="20"/>
          <w:szCs w:val="20"/>
        </w:rPr>
      </w:pPr>
      <w:r>
        <w:rPr>
          <w:sz w:val="20"/>
          <w:szCs w:val="20"/>
        </w:rPr>
        <w:t>En cas de sobreescalfament, apagueu el PinePhone i deixeu-lo refredar per 15 minuts.</w:t>
      </w:r>
    </w:p>
    <w:p>
      <w:pPr>
        <w:pStyle w:val="Normal1"/>
        <w:numPr>
          <w:ilvl w:val="0"/>
          <w:numId w:val="3"/>
        </w:numPr>
        <w:spacing w:lineRule="auto" w:line="240"/>
        <w:ind w:left="720" w:right="0" w:hanging="360"/>
        <w:rPr/>
      </w:pPr>
      <w:r>
        <w:rPr>
          <w:sz w:val="20"/>
          <w:szCs w:val="20"/>
        </w:rPr>
        <w:t>Respecteu les regulacions locals referents a l’ús de dispositius mòbils. Això s’estén a i inclou l’ús del dispositiu a espais públics, quan opereu vehicles de motor o maquinària pesada.</w:t>
      </w:r>
      <w:r>
        <w:rPr>
          <w:sz w:val="20"/>
          <w:szCs w:val="20"/>
        </w:rPr>
        <w:t xml:space="preserve"> </w:t>
      </w:r>
    </w:p>
    <w:p>
      <w:pPr>
        <w:pStyle w:val="Normal1"/>
        <w:spacing w:lineRule="auto" w:line="240"/>
        <w:ind w:left="0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Encapalament2"/>
        <w:spacing w:lineRule="auto" w:line="240"/>
        <w:rPr/>
      </w:pPr>
      <w:bookmarkStart w:id="5" w:name="_erxfvl8r1xwt"/>
      <w:bookmarkEnd w:id="5"/>
      <w:r>
        <w:rPr/>
        <w:t xml:space="preserve">2.2 </w:t>
      </w:r>
      <w:r>
        <w:rPr/>
        <w:t>Reciclatge dels components i de les bateries</w:t>
      </w:r>
    </w:p>
    <w:p>
      <w:pPr>
        <w:pStyle w:val="Normal1"/>
        <w:spacing w:lineRule="auto" w:line="240"/>
        <w:rPr/>
      </w:pPr>
      <w:r>
        <w:rPr>
          <w:sz w:val="20"/>
          <w:szCs w:val="20"/>
        </w:rPr>
        <w:t>El reciclatge de tots els components del PinePhone s’hauria de fer d’acord amb les regulacions locals. Això pot requerir-vos descartar el telèfon o les seves parts a un centre local de reciclatge o a un contenidor dedicat. Si us plau consulteu la legislació local per als detalls.</w:t>
      </w:r>
      <w:r>
        <w:rPr>
          <w:sz w:val="20"/>
          <w:szCs w:val="20"/>
        </w:rPr>
        <w:t xml:space="preserve"> </w:t>
      </w:r>
    </w:p>
    <w:p>
      <w:pPr>
        <w:pStyle w:val="Normal1"/>
        <w:spacing w:lineRule="auto" w:line="240"/>
        <w:rPr/>
      </w:pPr>
      <w:r>
        <w:rPr>
          <w:sz w:val="20"/>
          <w:szCs w:val="20"/>
        </w:rPr>
        <w:br/>
      </w:r>
      <w:r>
        <w:rPr>
          <w:sz w:val="20"/>
          <w:szCs w:val="20"/>
        </w:rPr>
        <w:t>Les bateries no s’haurien de descartar, sota cap circumstància, amb els residus domèstics.</w:t>
      </w:r>
    </w:p>
    <w:p>
      <w:pPr>
        <w:pStyle w:val="Normal1"/>
        <w:spacing w:lineRule="auto" w:line="240"/>
        <w:rPr/>
      </w:pPr>
      <w:r>
        <w:rPr>
          <w:sz w:val="20"/>
          <w:szCs w:val="20"/>
        </w:rPr>
        <w:t xml:space="preserve">L’usuari final té l’obligació legal de retornar les bateries usades. Ens podeu retornar les bateries per la seva eliminació. Les bateries s’han de retornar al remitent – per a més informació contacteu </w:t>
      </w:r>
      <w:r>
        <w:rPr>
          <w:sz w:val="20"/>
          <w:szCs w:val="20"/>
        </w:rPr>
        <w:t xml:space="preserve"> </w:t>
      </w:r>
      <w:hyperlink r:id="rId2">
        <w:r>
          <w:rPr>
            <w:rStyle w:val="Style"/>
            <w:color w:val="1155CC"/>
            <w:sz w:val="20"/>
            <w:szCs w:val="20"/>
            <w:u w:val="single"/>
          </w:rPr>
          <w:t>info@pine64.</w:t>
        </w:r>
      </w:hyperlink>
      <w:hyperlink r:id="rId3">
        <w:r>
          <w:rPr>
            <w:rStyle w:val="Style"/>
            <w:color w:val="1155CC"/>
            <w:sz w:val="20"/>
            <w:szCs w:val="20"/>
            <w:u w:val="single"/>
          </w:rPr>
          <w:t>org</w:t>
        </w:r>
      </w:hyperlink>
      <w:r>
        <w:rPr>
          <w:sz w:val="20"/>
          <w:szCs w:val="20"/>
        </w:rPr>
        <w:t xml:space="preserve">. </w:t>
      </w:r>
    </w:p>
    <w:p>
      <w:pPr>
        <w:pStyle w:val="Normal1"/>
        <w:spacing w:lineRule="auto" w:line="240"/>
        <w:jc w:val="right"/>
        <w:rPr/>
      </w:pPr>
      <w:r>
        <w:rPr/>
        <w:drawing>
          <wp:inline distT="0" distB="0" distL="0" distR="0">
            <wp:extent cx="948055" cy="1000125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48055" cy="909955"/>
            <wp:effectExtent l="0" t="0" r="0" b="0"/>
            <wp:docPr id="2" name="image3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Encapalament1"/>
        <w:spacing w:lineRule="auto" w:line="240"/>
        <w:rPr/>
      </w:pPr>
      <w:bookmarkStart w:id="6" w:name="_fmngtwlfgm4x"/>
      <w:bookmarkEnd w:id="6"/>
      <w:r>
        <w:rPr/>
        <w:t xml:space="preserve">3 </w:t>
      </w:r>
      <w:r>
        <w:rPr/>
        <w:t>Primers passos</w:t>
      </w:r>
      <w:r>
        <w:rPr/>
        <w:t xml:space="preserve"> </w:t>
      </w:r>
    </w:p>
    <w:p>
      <w:pPr>
        <w:pStyle w:val="Encapalament2"/>
        <w:spacing w:lineRule="auto" w:line="240"/>
        <w:rPr/>
      </w:pPr>
      <w:bookmarkStart w:id="7" w:name="_2fhetm60d9gh"/>
      <w:bookmarkEnd w:id="7"/>
      <w:r>
        <w:rPr/>
        <w:t xml:space="preserve">3.1 </w:t>
      </w:r>
      <w:r>
        <w:rPr/>
        <w:t>Remoció de la tapa posterior</w:t>
      </w:r>
    </w:p>
    <w:p>
      <w:pPr>
        <w:pStyle w:val="Normal1"/>
        <w:spacing w:lineRule="auto" w:line="240"/>
        <w:rPr/>
      </w:pPr>
      <w:r>
        <w:rPr>
          <w:sz w:val="20"/>
          <w:szCs w:val="20"/>
        </w:rPr>
        <w:t xml:space="preserve">Per treure la tapa posterior del PinePhone, useu la vostra ungla o algun altre objecte suau per separar la tapa posterior. </w:t>
      </w:r>
      <w:r>
        <w:rPr>
          <w:sz w:val="20"/>
          <w:szCs w:val="20"/>
        </w:rPr>
        <w:t>Hi ha una osca per remoure fàcilment la tapa localitzada a la cantonada inferior esquerra del PinePhone, quan teniu davant vostre la tapa posterior i la càmera està a dalt.</w:t>
      </w:r>
    </w:p>
    <w:p>
      <w:pPr>
        <w:pStyle w:val="Normal1"/>
        <w:spacing w:lineRule="auto" w:line="24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drawing>
          <wp:anchor behindDoc="0" distT="114300" distB="114300" distL="114300" distR="114300" simplePos="0" locked="0" layoutInCell="1" allowOverlap="1" relativeHeight="4">
            <wp:simplePos x="0" y="0"/>
            <wp:positionH relativeFrom="column">
              <wp:posOffset>-114300</wp:posOffset>
            </wp:positionH>
            <wp:positionV relativeFrom="paragraph">
              <wp:posOffset>160020</wp:posOffset>
            </wp:positionV>
            <wp:extent cx="1766570" cy="2935605"/>
            <wp:effectExtent l="0" t="0" r="0" b="0"/>
            <wp:wrapSquare wrapText="bothSides"/>
            <wp:docPr id="3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Encapalament2"/>
        <w:spacing w:lineRule="auto" w:line="240"/>
        <w:rPr/>
      </w:pPr>
      <w:bookmarkStart w:id="8" w:name="_m8s3zhlt5hq3"/>
      <w:bookmarkEnd w:id="8"/>
      <w:r>
        <w:rPr/>
        <w:t xml:space="preserve">3.2 </w:t>
      </w:r>
      <w:r>
        <w:rPr/>
        <w:t>Configuració inicial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El vostre PinePhone arriba amb una tira de plàstic posada entre els connectors d’alimentació i la bateria. L’heu de remoure per usar el dispositiu.</w:t>
      </w:r>
    </w:p>
    <w:p>
      <w:pPr>
        <w:pStyle w:val="Normal1"/>
        <w:numPr>
          <w:ilvl w:val="0"/>
          <w:numId w:val="4"/>
        </w:numPr>
        <w:spacing w:lineRule="auto" w:line="240"/>
        <w:ind w:left="720" w:right="0" w:hanging="360"/>
        <w:rPr>
          <w:sz w:val="20"/>
          <w:szCs w:val="20"/>
        </w:rPr>
      </w:pPr>
      <w:r>
        <w:rPr>
          <w:sz w:val="20"/>
          <w:szCs w:val="20"/>
        </w:rPr>
        <w:t>traieu la bateria usant la vostra ungla o una eina que faci de palanca.</w:t>
      </w:r>
    </w:p>
    <w:p>
      <w:pPr>
        <w:pStyle w:val="Normal1"/>
        <w:numPr>
          <w:ilvl w:val="0"/>
          <w:numId w:val="4"/>
        </w:numPr>
        <w:spacing w:lineRule="auto" w:line="240"/>
        <w:ind w:left="720" w:right="0" w:hanging="360"/>
        <w:rPr/>
      </w:pPr>
      <w:r>
        <w:rPr>
          <w:sz w:val="20"/>
          <w:szCs w:val="20"/>
        </w:rPr>
        <w:t>t</w:t>
      </w:r>
      <w:r>
        <w:rPr>
          <w:sz w:val="20"/>
          <w:szCs w:val="20"/>
        </w:rPr>
        <w:t>raieu i descarteu la tira de plàstic posada entre la bateria i els connectors d’alimentació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/>
        <w:rPr/>
      </w:pPr>
      <w:r>
        <w:rPr>
          <w:sz w:val="20"/>
          <w:szCs w:val="20"/>
        </w:rPr>
        <w:t xml:space="preserve">Podeu inserir la targeta SIM i la </w:t>
      </w:r>
      <w:r>
        <w:rPr>
          <w:sz w:val="20"/>
          <w:szCs w:val="20"/>
        </w:rPr>
        <w:t>targeta</w:t>
      </w:r>
      <w:r>
        <w:rPr>
          <w:sz w:val="20"/>
          <w:szCs w:val="20"/>
        </w:rPr>
        <w:t xml:space="preserve"> m</w:t>
      </w:r>
      <w:r>
        <w:rPr>
          <w:sz w:val="20"/>
          <w:szCs w:val="20"/>
        </w:rPr>
        <w:t>icroSD al telèfon amb la tapa posterior i la bateria remogudes. Es pot fer servir una targera microSD per proveir un sistema operatiu al PinePhone, o pot servir com emmagatzematge addicional per a un sistema operatiu instal·lat internament a la eMMC. No intenteu traure les targetes microSD o SIM amb la bateria inserida al dispositiu.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drawing>
          <wp:anchor behindDoc="0" distT="114300" distB="114300" distL="114300" distR="114300" simplePos="0" locked="0" layoutInCell="1" allowOverlap="1" relativeHeight="3">
            <wp:simplePos x="0" y="0"/>
            <wp:positionH relativeFrom="column">
              <wp:posOffset>3305175</wp:posOffset>
            </wp:positionH>
            <wp:positionV relativeFrom="paragraph">
              <wp:posOffset>257175</wp:posOffset>
            </wp:positionV>
            <wp:extent cx="2571750" cy="3471545"/>
            <wp:effectExtent l="0" t="0" r="0" b="0"/>
            <wp:wrapSquare wrapText="bothSides"/>
            <wp:docPr id="4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Encapalament2"/>
        <w:spacing w:lineRule="auto" w:line="240"/>
        <w:rPr/>
      </w:pPr>
      <w:bookmarkStart w:id="9" w:name="_tkmh9dky69wd"/>
      <w:bookmarkEnd w:id="9"/>
      <w:r>
        <w:rPr/>
        <w:t xml:space="preserve">3.2 </w:t>
      </w:r>
      <w:r>
        <w:rPr/>
        <w:t>Interruptors de privadesa i</w:t>
      </w:r>
      <w:r>
        <w:rPr/>
        <w:t xml:space="preserve"> </w:t>
      </w:r>
      <w:r>
        <w:rPr/>
        <w:t xml:space="preserve">pins </w:t>
      </w:r>
      <w:r>
        <w:rPr/>
        <w:t>pogo</w:t>
      </w:r>
    </w:p>
    <w:p>
      <w:pPr>
        <w:pStyle w:val="Encapalament2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A sota de la tapa podeu trobar pins pogo i interruptors de privacitat etiquetats 1-6 amb les seves funcions corresponents. Els pins pogo usen el protocol I2C (dos pins) i es poden usar per a accessoris i funcionalitat addicional.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Els interruptors de privacitat es poden habilitar per desactivar elètricament (els nombres corresponen a la llegenda al dispositiu):</w:t>
      </w:r>
    </w:p>
    <w:p>
      <w:pPr>
        <w:pStyle w:val="Normal1"/>
        <w:numPr>
          <w:ilvl w:val="0"/>
          <w:numId w:val="5"/>
        </w:numPr>
        <w:spacing w:lineRule="auto" w:line="240"/>
        <w:ind w:left="720" w:right="0" w:hanging="360"/>
        <w:rPr/>
      </w:pPr>
      <w:r>
        <w:rPr>
          <w:b/>
          <w:sz w:val="20"/>
          <w:szCs w:val="20"/>
        </w:rPr>
        <w:t xml:space="preserve">Mòdem </w:t>
      </w:r>
      <w:r>
        <w:rPr>
          <w:b/>
          <w:sz w:val="20"/>
          <w:szCs w:val="20"/>
        </w:rPr>
        <w:t>LTE + GPS</w:t>
      </w:r>
    </w:p>
    <w:p>
      <w:pPr>
        <w:pStyle w:val="Normal1"/>
        <w:numPr>
          <w:ilvl w:val="0"/>
          <w:numId w:val="5"/>
        </w:numPr>
        <w:spacing w:lineRule="auto" w:line="240"/>
        <w:ind w:left="720" w:right="0" w:hanging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WiFi / Bluetooth</w:t>
      </w:r>
    </w:p>
    <w:p>
      <w:pPr>
        <w:pStyle w:val="Normal1"/>
        <w:numPr>
          <w:ilvl w:val="0"/>
          <w:numId w:val="5"/>
        </w:numPr>
        <w:spacing w:lineRule="auto" w:line="240"/>
        <w:ind w:left="720" w:right="0" w:hanging="360"/>
        <w:rPr/>
      </w:pPr>
      <w:r>
        <w:rPr>
          <w:b/>
          <w:sz w:val="20"/>
          <w:szCs w:val="20"/>
        </w:rPr>
        <w:t>Micrò</w:t>
      </w:r>
      <w:r>
        <w:rPr>
          <w:b/>
          <w:sz w:val="20"/>
          <w:szCs w:val="20"/>
        </w:rPr>
        <w:t>fon</w:t>
      </w:r>
    </w:p>
    <w:p>
      <w:pPr>
        <w:pStyle w:val="Normal1"/>
        <w:numPr>
          <w:ilvl w:val="0"/>
          <w:numId w:val="5"/>
        </w:numPr>
        <w:spacing w:lineRule="auto" w:line="240"/>
        <w:ind w:left="720" w:right="0" w:hanging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Càmera posterior</w:t>
      </w:r>
    </w:p>
    <w:p>
      <w:pPr>
        <w:pStyle w:val="Normal1"/>
        <w:numPr>
          <w:ilvl w:val="0"/>
          <w:numId w:val="5"/>
        </w:numPr>
        <w:spacing w:lineRule="auto" w:line="240"/>
        <w:ind w:left="720" w:right="0" w:hanging="360"/>
        <w:rPr/>
      </w:pPr>
      <w:r>
        <w:rPr>
          <w:b/>
          <w:sz w:val="20"/>
          <w:szCs w:val="20"/>
        </w:rPr>
        <w:t>Càmera frontal</w:t>
      </w:r>
      <w:r>
        <w:rPr>
          <w:sz w:val="20"/>
          <w:szCs w:val="20"/>
        </w:rPr>
        <w:t xml:space="preserve"> </w:t>
      </w:r>
    </w:p>
    <w:p>
      <w:pPr>
        <w:pStyle w:val="Normal1"/>
        <w:numPr>
          <w:ilvl w:val="0"/>
          <w:numId w:val="5"/>
        </w:numPr>
        <w:spacing w:lineRule="auto" w:line="240"/>
        <w:ind w:left="720" w:right="0" w:hanging="360"/>
        <w:rPr/>
      </w:pPr>
      <w:r>
        <w:rPr>
          <w:b/>
          <w:sz w:val="20"/>
          <w:szCs w:val="20"/>
        </w:rPr>
        <w:t>Interruptor auriculars DESACTIVAT</w:t>
      </w:r>
      <w:r>
        <w:rPr>
          <w:b/>
          <w:sz w:val="20"/>
          <w:szCs w:val="20"/>
        </w:rPr>
        <w:t xml:space="preserve"> / UART</w:t>
      </w:r>
      <w:r>
        <w:rPr>
          <w:b/>
          <w:sz w:val="20"/>
          <w:szCs w:val="20"/>
        </w:rPr>
        <w:t xml:space="preserve"> ACTIVAT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Si es deshabiliten els auriculars, s’habilita la sortida UART a través de la sortida dels auriculars (vegeu la WIKI per a detalls).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Encapalament2"/>
        <w:rPr/>
      </w:pPr>
      <w:bookmarkStart w:id="10" w:name="_e3lz33j71hz8"/>
      <w:bookmarkEnd w:id="10"/>
      <w:r>
        <w:rPr/>
        <w:t xml:space="preserve">3.3 </w:t>
      </w:r>
      <w:r>
        <w:rPr>
          <w:b w:val="false"/>
          <w:sz w:val="32"/>
          <w:szCs w:val="32"/>
        </w:rPr>
        <w:t>Operació del PinePhone</w:t>
      </w:r>
    </w:p>
    <w:p>
      <w:pPr>
        <w:pStyle w:val="Normal1"/>
        <w:spacing w:lineRule="auto" w:line="240"/>
        <w:rPr/>
      </w:pPr>
      <w:r>
        <w:rPr>
          <w:sz w:val="20"/>
          <w:szCs w:val="20"/>
        </w:rPr>
        <w:t>El PinePhone pot executar diversos sistemes operatius (SO) (</w:t>
      </w:r>
      <w:r>
        <w:rPr>
          <w:i/>
          <w:iCs/>
          <w:sz w:val="20"/>
          <w:szCs w:val="20"/>
        </w:rPr>
        <w:t>vegeu la secció 4)</w:t>
      </w:r>
      <w:r>
        <w:rPr>
          <w:i w:val="false"/>
          <w:iCs w:val="false"/>
          <w:sz w:val="20"/>
          <w:szCs w:val="20"/>
        </w:rPr>
        <w:t xml:space="preserve"> tant des de la eMMC flash interna com des de la targeta SD. Les SD d’arrencada tenen prioritat sobre la eMMC interna.</w:t>
      </w:r>
    </w:p>
    <w:p>
      <w:pPr>
        <w:pStyle w:val="Normal1"/>
        <w:spacing w:lineRule="auto" w:line="24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1"/>
        <w:spacing w:lineRule="auto" w:line="240"/>
        <w:rPr/>
      </w:pPr>
      <w:r>
        <w:rPr>
          <w:i w:val="false"/>
          <w:iCs w:val="false"/>
          <w:sz w:val="20"/>
          <w:szCs w:val="20"/>
        </w:rPr>
        <w:t xml:space="preserve">Per </w:t>
      </w:r>
      <w:r>
        <w:rPr>
          <w:i w:val="false"/>
          <w:iCs w:val="false"/>
          <w:sz w:val="20"/>
          <w:szCs w:val="20"/>
        </w:rPr>
        <w:t>engegar el PinePhone, manteniu premut el botó d’arrencada durant 2 segons. El temps d’arrencada varia d’un SO a un altre, però hauríeu de permetre fins a 60 segons perquè el telèfon s’iniciï completament. La majoria dels SO tenen un indicador d’arrencada com ara un remor de vbració o una notificació del LED.</w:t>
      </w:r>
    </w:p>
    <w:p>
      <w:pPr>
        <w:pStyle w:val="Normal1"/>
        <w:spacing w:lineRule="auto" w:line="24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1"/>
        <w:spacing w:lineRule="auto" w:line="240"/>
        <w:rPr/>
      </w:pPr>
      <w:r>
        <w:rPr>
          <w:i w:val="false"/>
          <w:iCs w:val="false"/>
          <w:sz w:val="20"/>
          <w:szCs w:val="20"/>
        </w:rPr>
        <w:t xml:space="preserve">Per a instruccions detallades i per seleccionar un sistema operatiu si us plau visiteu: </w:t>
      </w:r>
      <w:hyperlink r:id="rId8">
        <w:r>
          <w:rPr>
            <w:rStyle w:val="Style"/>
            <w:color w:val="1155CC"/>
            <w:sz w:val="20"/>
            <w:szCs w:val="20"/>
            <w:u w:val="single"/>
          </w:rPr>
          <w:t>https://wiki.pine64.org/index.php/PinePhone</w:t>
        </w:r>
      </w:hyperlink>
    </w:p>
    <w:p>
      <w:pPr>
        <w:pStyle w:val="Encapalament1"/>
        <w:spacing w:lineRule="auto" w:line="240"/>
        <w:rPr/>
      </w:pPr>
      <w:bookmarkStart w:id="11" w:name="_oi367o49tlk4"/>
      <w:bookmarkEnd w:id="11"/>
      <w:r>
        <w:rPr/>
        <w:t xml:space="preserve">4 </w:t>
      </w:r>
      <w:r>
        <w:rPr/>
        <w:t>Sistemes operatius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Tots els sistemes operatius disponibles per al PinePhone els distribueixen per comunitats de desenvolupament o projectes associats. PINE64 no crea programari per al PinePhone.</w:t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/>
        <w:rPr/>
      </w:pPr>
      <w:r>
        <w:rPr>
          <w:sz w:val="20"/>
          <w:szCs w:val="20"/>
        </w:rPr>
        <w:t xml:space="preserve">Independentment del SO que ve preinstal·lat al vostre dispositiu, podeu instal·lar i executar qualsevol altre SO disponible per al PinePhone. Si us plau referiu-vos a la secció sobre </w:t>
      </w:r>
      <w:r>
        <w:rPr>
          <w:i/>
          <w:iCs/>
          <w:sz w:val="20"/>
          <w:szCs w:val="20"/>
        </w:rPr>
        <w:t>Alliberament de Programari</w:t>
      </w:r>
      <w:r>
        <w:rPr>
          <w:i w:val="false"/>
          <w:iCs w:val="false"/>
          <w:sz w:val="20"/>
          <w:szCs w:val="20"/>
        </w:rPr>
        <w:t xml:space="preserve"> a la nostra WIKI per a més detalls:</w:t>
      </w:r>
      <w:r>
        <w:rPr>
          <w:sz w:val="20"/>
          <w:szCs w:val="20"/>
        </w:rPr>
        <w:t xml:space="preserve"> </w:t>
      </w:r>
      <w:r>
        <w:fldChar w:fldCharType="begin"/>
      </w:r>
      <w:r>
        <w:rPr>
          <w:rStyle w:val="Style"/>
          <w:sz w:val="20"/>
          <w:u w:val="single"/>
          <w:szCs w:val="20"/>
        </w:rPr>
        <w:instrText> HYPERLINK "https://wiki.pine64.org/index.php/PinePhone_Software_Release" \l "Software_Releases"</w:instrText>
      </w:r>
      <w:r>
        <w:rPr>
          <w:rStyle w:val="Style"/>
          <w:sz w:val="20"/>
          <w:u w:val="single"/>
          <w:szCs w:val="20"/>
        </w:rPr>
        <w:fldChar w:fldCharType="separate"/>
      </w:r>
      <w:r>
        <w:rPr>
          <w:rStyle w:val="Style"/>
          <w:color w:val="1155CC"/>
          <w:sz w:val="20"/>
          <w:szCs w:val="20"/>
          <w:u w:val="single"/>
        </w:rPr>
        <w:t>https://wiki.pine64.org/index.php/PinePhone_Software_Release#Software_Releases</w:t>
      </w:r>
      <w:r>
        <w:rPr>
          <w:rStyle w:val="Style"/>
          <w:sz w:val="20"/>
          <w:u w:val="single"/>
          <w:szCs w:val="20"/>
        </w:rPr>
        <w:fldChar w:fldCharType="end"/>
      </w:r>
    </w:p>
    <w:p>
      <w:pPr>
        <w:pStyle w:val="Encapalament1"/>
        <w:spacing w:lineRule="auto" w:line="240"/>
        <w:rPr/>
      </w:pPr>
      <w:bookmarkStart w:id="12" w:name="_8knwyjdkc2ye"/>
      <w:bookmarkEnd w:id="12"/>
      <w:r>
        <w:rPr/>
        <w:t xml:space="preserve">5 </w:t>
      </w:r>
      <w:r>
        <w:drawing>
          <wp:anchor behindDoc="0" distT="114300" distB="114300" distL="114300" distR="114300" simplePos="0" locked="0" layoutInCell="1" allowOverlap="1" relativeHeight="2">
            <wp:simplePos x="0" y="0"/>
            <wp:positionH relativeFrom="column">
              <wp:posOffset>3414395</wp:posOffset>
            </wp:positionH>
            <wp:positionV relativeFrom="paragraph">
              <wp:posOffset>228600</wp:posOffset>
            </wp:positionV>
            <wp:extent cx="2647950" cy="3747770"/>
            <wp:effectExtent l="0" t="0" r="0" b="0"/>
            <wp:wrapSquare wrapText="bothSides"/>
            <wp:docPr id="5" name="image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8.pn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</w:t>
      </w:r>
      <w:r>
        <w:rPr/>
        <w:t>aquinari</w:t>
      </w:r>
    </w:p>
    <w:p>
      <w:pPr>
        <w:pStyle w:val="Encapalament2"/>
        <w:spacing w:lineRule="auto" w:line="240"/>
        <w:rPr/>
      </w:pPr>
      <w:bookmarkStart w:id="13" w:name="_17hm89wptxl0"/>
      <w:bookmarkEnd w:id="13"/>
      <w:r>
        <w:rPr/>
        <w:t xml:space="preserve">5.1 </w:t>
      </w:r>
      <w:r>
        <w:rPr/>
        <w:t>Descripció dels components externs</w:t>
      </w:r>
      <w:r>
        <w:rPr/>
        <w:t xml:space="preserve"> </w:t>
      </w:r>
    </w:p>
    <w:p>
      <w:pPr>
        <w:pStyle w:val="Normal1"/>
        <w:spacing w:lineRule="auto" w:line="240" w:before="0" w:after="240"/>
        <w:rPr/>
      </w:pPr>
      <w:r>
        <w:rPr>
          <w:b w:val="false"/>
          <w:bCs w:val="false"/>
          <w:sz w:val="20"/>
          <w:szCs w:val="20"/>
        </w:rPr>
        <w:t>Mida del dispositiu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160.5 x 76.6 x 9.2mm. </w:t>
      </w:r>
      <w:r>
        <w:rPr>
          <w:sz w:val="20"/>
          <w:szCs w:val="20"/>
        </w:rPr>
        <w:t>Pes del dispositiu</w:t>
      </w:r>
      <w:r>
        <w:rPr>
          <w:sz w:val="20"/>
          <w:szCs w:val="20"/>
        </w:rPr>
        <w:t xml:space="preserve">: 220 grams. </w:t>
      </w:r>
    </w:p>
    <w:p>
      <w:pPr>
        <w:pStyle w:val="Normal1"/>
        <w:spacing w:lineRule="auto" w:line="240" w:before="0" w:after="240"/>
        <w:rPr/>
      </w:pPr>
      <w:r>
        <w:rPr>
          <w:sz w:val="20"/>
          <w:szCs w:val="20"/>
        </w:rPr>
        <w:t xml:space="preserve">El PinePhone disposa d’una pantalla tàctil capacitiva de </w:t>
      </w:r>
      <w:r>
        <w:rPr>
          <w:sz w:val="20"/>
          <w:szCs w:val="20"/>
        </w:rPr>
        <w:t xml:space="preserve">5.95’’ HD IPS (16M colors; 1440x720, ràtio 18:9). L’entrada d’auriculars està ubicada a la vora superior. La barra superior a la pantalla allotja una càmera frontal de 2MP, f/2.8, 1/5’’, un LED multicolor de notificació, un sensor de proximitat, un sensor de llum ambiental així com un altaveu auricular. </w:t>
      </w:r>
      <w:r>
        <w:rPr>
          <w:sz w:val="20"/>
          <w:szCs w:val="20"/>
        </w:rPr>
        <w:t>El botó d’arrencada i el control de volum estan localitzats a la vora dreta.</w:t>
      </w:r>
    </w:p>
    <w:p>
      <w:pPr>
        <w:pStyle w:val="Normal1"/>
        <w:spacing w:lineRule="auto" w:line="240" w:before="0" w:after="240"/>
        <w:rPr/>
      </w:pPr>
      <w:r>
        <w:rPr>
          <w:sz w:val="20"/>
          <w:szCs w:val="20"/>
        </w:rPr>
        <w:t xml:space="preserve">La vora inferior allotja el port tipus USB C (alimentació, dades i sortida de vídeo en mode alternatiu DisplayPort) i </w:t>
      </w:r>
      <w:r>
        <w:rPr>
          <w:sz w:val="20"/>
          <w:szCs w:val="20"/>
        </w:rPr>
        <w:t>el micròfon. A la part posterior del dispositiu, a la cantonada superior esquerra es pot trobar una càmera 5MP, 1/4’’ i un flash LED. A la part inferior es pot trobar un altaveu mono.</w:t>
      </w:r>
    </w:p>
    <w:p>
      <w:pPr>
        <w:pStyle w:val="Normal1"/>
        <w:spacing w:lineRule="auto" w:line="240" w:before="0" w:after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Encapalament2"/>
        <w:spacing w:lineRule="auto" w:line="240"/>
        <w:rPr/>
      </w:pPr>
      <w:r>
        <w:rPr/>
      </w:r>
      <w:bookmarkStart w:id="14" w:name="_9t1aeipohy4z"/>
      <w:bookmarkStart w:id="15" w:name="_9t1aeipohy4z"/>
      <w:bookmarkEnd w:id="15"/>
    </w:p>
    <w:p>
      <w:pPr>
        <w:pStyle w:val="Encapalament2"/>
        <w:spacing w:lineRule="auto" w:line="240"/>
        <w:rPr/>
      </w:pPr>
      <w:bookmarkStart w:id="16" w:name="_oguyib5q1n21"/>
      <w:bookmarkEnd w:id="16"/>
      <w:r>
        <w:rPr/>
        <w:t xml:space="preserve">5.2 </w:t>
      </w:r>
      <w:r>
        <w:rPr/>
        <w:t>Especificacions del maquinari del dispositiu</w:t>
      </w:r>
    </w:p>
    <w:p>
      <w:pPr>
        <w:pStyle w:val="Normal1"/>
        <w:spacing w:lineRule="auto" w:line="240"/>
        <w:rPr/>
      </w:pPr>
      <w:r>
        <w:rPr/>
        <w:t xml:space="preserve">Més informació, incloent revisions de maquinari PCBA i l’esquemàtica a: </w:t>
      </w:r>
      <w:hyperlink r:id="rId10">
        <w:r>
          <w:rPr>
            <w:rStyle w:val="Style"/>
            <w:color w:val="1155CC"/>
            <w:u w:val="single"/>
          </w:rPr>
          <w:t>https://wiki.pine64.org/index.php/PinePhone</w:t>
        </w:r>
      </w:hyperlink>
      <w:r>
        <w:rPr/>
        <w:t xml:space="preserve"> 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Espeficacions clau del maquinari:</w:t>
      </w:r>
    </w:p>
    <w:p>
      <w:pPr>
        <w:pStyle w:val="Normal1"/>
        <w:numPr>
          <w:ilvl w:val="0"/>
          <w:numId w:val="6"/>
        </w:numPr>
        <w:spacing w:lineRule="auto" w:line="240" w:before="0" w:after="0"/>
        <w:ind w:left="720" w:right="0" w:hanging="360"/>
        <w:rPr/>
      </w:pPr>
      <w:r>
        <w:rPr>
          <w:b/>
          <w:sz w:val="20"/>
          <w:szCs w:val="20"/>
        </w:rPr>
        <w:t>Sistema en el xip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Allwinner A64</w:t>
      </w:r>
    </w:p>
    <w:p>
      <w:pPr>
        <w:pStyle w:val="Normal1"/>
        <w:numPr>
          <w:ilvl w:val="0"/>
          <w:numId w:val="6"/>
        </w:numPr>
        <w:spacing w:lineRule="auto" w:line="240" w:before="0" w:after="0"/>
        <w:ind w:left="720" w:right="0" w:hanging="360"/>
        <w:rPr/>
      </w:pPr>
      <w:r>
        <w:rPr>
          <w:b/>
          <w:sz w:val="20"/>
          <w:szCs w:val="20"/>
        </w:rPr>
        <w:t>RAM:</w:t>
      </w:r>
      <w:r>
        <w:rPr>
          <w:sz w:val="20"/>
          <w:szCs w:val="20"/>
        </w:rPr>
        <w:t xml:space="preserve"> 2GB LPDDR3 SDRAM</w:t>
      </w:r>
    </w:p>
    <w:p>
      <w:pPr>
        <w:pStyle w:val="Normal1"/>
        <w:numPr>
          <w:ilvl w:val="0"/>
          <w:numId w:val="6"/>
        </w:numPr>
        <w:spacing w:lineRule="auto" w:line="240" w:before="0" w:after="0"/>
        <w:ind w:left="720" w:right="0" w:hanging="360"/>
        <w:rPr/>
      </w:pPr>
      <w:r>
        <w:rPr>
          <w:b/>
          <w:sz w:val="20"/>
          <w:szCs w:val="20"/>
        </w:rPr>
        <w:t>Emmgatzematge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16GB eMMC, e</w:t>
      </w:r>
      <w:r>
        <w:rPr>
          <w:sz w:val="20"/>
          <w:szCs w:val="20"/>
        </w:rPr>
        <w:t xml:space="preserve">xtensible fins a </w:t>
      </w:r>
      <w:r>
        <w:rPr>
          <w:sz w:val="20"/>
          <w:szCs w:val="20"/>
        </w:rPr>
        <w:t xml:space="preserve">2TB </w:t>
      </w:r>
      <w:r>
        <w:rPr>
          <w:sz w:val="20"/>
          <w:szCs w:val="20"/>
        </w:rPr>
        <w:t>mitjançant</w:t>
      </w:r>
      <w:r>
        <w:rPr>
          <w:sz w:val="20"/>
          <w:szCs w:val="20"/>
        </w:rPr>
        <w:t xml:space="preserve"> microSD, sup</w:t>
      </w:r>
      <w:r>
        <w:rPr>
          <w:sz w:val="20"/>
          <w:szCs w:val="20"/>
        </w:rPr>
        <w:t>orta</w:t>
      </w:r>
      <w:r>
        <w:rPr>
          <w:sz w:val="20"/>
          <w:szCs w:val="20"/>
        </w:rPr>
        <w:t xml:space="preserve"> SDHC </w:t>
      </w:r>
      <w:r>
        <w:rPr>
          <w:sz w:val="20"/>
          <w:szCs w:val="20"/>
        </w:rPr>
        <w:t xml:space="preserve">i </w:t>
      </w:r>
      <w:r>
        <w:rPr>
          <w:sz w:val="20"/>
          <w:szCs w:val="20"/>
        </w:rPr>
        <w:t xml:space="preserve">SDXC, UHS1 </w:t>
      </w:r>
    </w:p>
    <w:p>
      <w:pPr>
        <w:pStyle w:val="Normal1"/>
        <w:numPr>
          <w:ilvl w:val="0"/>
          <w:numId w:val="6"/>
        </w:numPr>
        <w:spacing w:lineRule="auto" w:line="240" w:before="0" w:after="0"/>
        <w:ind w:left="720" w:right="0" w:hanging="360"/>
        <w:rPr/>
      </w:pPr>
      <w:r>
        <w:rPr>
          <w:b/>
          <w:sz w:val="20"/>
          <w:szCs w:val="20"/>
        </w:rPr>
        <w:t>Mòdem de comunicació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 xml:space="preserve">Quectel EG25-G </w:t>
      </w:r>
      <w:r>
        <w:rPr>
          <w:b/>
          <w:color w:val="1155CC"/>
          <w:sz w:val="20"/>
          <w:szCs w:val="20"/>
          <w:u w:val="single"/>
        </w:rPr>
        <w:t xml:space="preserve"> </w:t>
      </w:r>
    </w:p>
    <w:p>
      <w:pPr>
        <w:pStyle w:val="Normal1"/>
        <w:numPr>
          <w:ilvl w:val="1"/>
          <w:numId w:val="6"/>
        </w:numPr>
        <w:spacing w:lineRule="auto" w:line="240" w:before="0" w:after="0"/>
        <w:ind w:left="1440" w:right="0" w:hanging="360"/>
        <w:rPr/>
      </w:pPr>
      <w:r>
        <w:rPr>
          <w:b/>
          <w:sz w:val="20"/>
          <w:szCs w:val="20"/>
        </w:rPr>
        <w:t>LTE:</w:t>
      </w:r>
      <w:r>
        <w:rPr>
          <w:sz w:val="20"/>
          <w:szCs w:val="20"/>
        </w:rPr>
        <w:t xml:space="preserve"> B1, B2, B3, B4, B5, B7, B8, B12, B13, B18, B19, B20, B25, B26, B28, B38, B39, B40, B41</w:t>
      </w:r>
    </w:p>
    <w:p>
      <w:pPr>
        <w:pStyle w:val="Normal1"/>
        <w:numPr>
          <w:ilvl w:val="1"/>
          <w:numId w:val="6"/>
        </w:numPr>
        <w:spacing w:lineRule="auto" w:line="240" w:before="0" w:after="0"/>
        <w:ind w:left="1440" w:right="0" w:hanging="360"/>
        <w:rPr/>
      </w:pPr>
      <w:r>
        <w:rPr>
          <w:b/>
          <w:sz w:val="20"/>
          <w:szCs w:val="20"/>
        </w:rPr>
        <w:t>WCDMA:</w:t>
      </w:r>
      <w:r>
        <w:rPr>
          <w:sz w:val="20"/>
          <w:szCs w:val="20"/>
        </w:rPr>
        <w:t xml:space="preserve"> B1, B2, B4, B5, B6, B8, B19</w:t>
      </w:r>
    </w:p>
    <w:p>
      <w:pPr>
        <w:pStyle w:val="Normal1"/>
        <w:numPr>
          <w:ilvl w:val="1"/>
          <w:numId w:val="6"/>
        </w:numPr>
        <w:spacing w:lineRule="auto" w:line="240" w:before="0" w:after="0"/>
        <w:ind w:left="1440" w:right="0" w:hanging="360"/>
        <w:rPr/>
      </w:pPr>
      <w:r>
        <w:rPr>
          <w:b/>
          <w:sz w:val="20"/>
          <w:szCs w:val="20"/>
        </w:rPr>
        <w:t>GSM:</w:t>
      </w:r>
      <w:r>
        <w:rPr>
          <w:sz w:val="20"/>
          <w:szCs w:val="20"/>
        </w:rPr>
        <w:t xml:space="preserve"> 850, 900, 1800, 1900 (MHz)</w:t>
      </w:r>
    </w:p>
    <w:p>
      <w:pPr>
        <w:pStyle w:val="Normal1"/>
        <w:numPr>
          <w:ilvl w:val="0"/>
          <w:numId w:val="6"/>
        </w:numPr>
        <w:spacing w:lineRule="auto" w:line="240" w:before="0" w:after="0"/>
        <w:ind w:left="720" w:right="0" w:hanging="360"/>
        <w:rPr/>
      </w:pPr>
      <w:r>
        <w:rPr>
          <w:b/>
          <w:sz w:val="20"/>
          <w:szCs w:val="20"/>
        </w:rPr>
        <w:t>WLAN:</w:t>
      </w:r>
      <w:r>
        <w:rPr>
          <w:sz w:val="20"/>
          <w:szCs w:val="20"/>
        </w:rPr>
        <w:t xml:space="preserve"> Wi-Fi 802.11 b/g/n, 1x1, </w:t>
      </w:r>
      <w:r>
        <w:rPr>
          <w:sz w:val="20"/>
          <w:szCs w:val="20"/>
        </w:rPr>
        <w:t>banda-única, capaç per a punt d’accés</w:t>
      </w:r>
    </w:p>
    <w:p>
      <w:pPr>
        <w:pStyle w:val="Normal1"/>
        <w:numPr>
          <w:ilvl w:val="0"/>
          <w:numId w:val="6"/>
        </w:numPr>
        <w:spacing w:lineRule="auto" w:line="240" w:before="0" w:after="0"/>
        <w:ind w:left="720" w:right="0" w:hanging="360"/>
        <w:rPr/>
      </w:pPr>
      <w:r>
        <w:rPr>
          <w:b/>
          <w:sz w:val="20"/>
          <w:szCs w:val="20"/>
        </w:rPr>
        <w:t>Bluetooth:</w:t>
      </w:r>
      <w:r>
        <w:rPr>
          <w:sz w:val="20"/>
          <w:szCs w:val="20"/>
        </w:rPr>
        <w:t xml:space="preserve"> 4.0, A2DP</w:t>
      </w:r>
    </w:p>
    <w:p>
      <w:pPr>
        <w:pStyle w:val="Normal1"/>
        <w:numPr>
          <w:ilvl w:val="0"/>
          <w:numId w:val="6"/>
        </w:numPr>
        <w:spacing w:lineRule="auto" w:line="240" w:before="0" w:after="240"/>
        <w:ind w:left="720" w:right="0" w:hanging="360"/>
        <w:rPr/>
      </w:pPr>
      <w:r>
        <w:rPr>
          <w:b/>
          <w:sz w:val="20"/>
          <w:szCs w:val="20"/>
        </w:rPr>
        <w:t>GNSS:</w:t>
      </w:r>
      <w:r>
        <w:rPr>
          <w:sz w:val="20"/>
          <w:szCs w:val="20"/>
        </w:rPr>
        <w:t xml:space="preserve"> GPS/GLONASS/BeiDou/Galileo/QZSS, </w:t>
      </w:r>
      <w:r>
        <w:rPr>
          <w:sz w:val="20"/>
          <w:szCs w:val="20"/>
        </w:rPr>
        <w:t>amb</w:t>
      </w:r>
      <w:r>
        <w:rPr>
          <w:sz w:val="20"/>
          <w:szCs w:val="20"/>
        </w:rPr>
        <w:t xml:space="preserve"> A-GPS</w:t>
      </w:r>
    </w:p>
    <w:p>
      <w:pPr>
        <w:pStyle w:val="Encapalament2"/>
        <w:spacing w:lineRule="auto" w:line="240"/>
        <w:rPr/>
      </w:pPr>
      <w:bookmarkStart w:id="17" w:name="_spsfxykvudxw"/>
      <w:bookmarkEnd w:id="17"/>
      <w:r>
        <w:rPr/>
        <w:t xml:space="preserve">5.3 </w:t>
      </w:r>
      <w:r>
        <w:rPr/>
        <w:t>Resolució de problemes comuns</w:t>
      </w:r>
    </w:p>
    <w:p>
      <w:pPr>
        <w:pStyle w:val="Normal1"/>
        <w:numPr>
          <w:ilvl w:val="0"/>
          <w:numId w:val="2"/>
        </w:numPr>
        <w:spacing w:lineRule="auto" w:line="240"/>
        <w:ind w:left="720" w:right="0" w:hanging="360"/>
        <w:rPr>
          <w:sz w:val="20"/>
          <w:szCs w:val="20"/>
        </w:rPr>
      </w:pPr>
      <w:r>
        <w:rPr>
          <w:sz w:val="20"/>
          <w:szCs w:val="20"/>
        </w:rPr>
        <w:t>Per fer un apagat dur, manteniu premut el botó d’arrencada per 5 segons.</w:t>
      </w:r>
    </w:p>
    <w:p>
      <w:pPr>
        <w:pStyle w:val="Normal1"/>
        <w:numPr>
          <w:ilvl w:val="0"/>
          <w:numId w:val="2"/>
        </w:numPr>
        <w:spacing w:lineRule="auto" w:line="240"/>
        <w:ind w:left="720" w:right="0" w:hanging="360"/>
        <w:rPr/>
      </w:pPr>
      <w:r>
        <w:rPr>
          <w:sz w:val="20"/>
          <w:szCs w:val="20"/>
          <w:u w:val="none"/>
        </w:rPr>
        <w:t>En cas que un o més components del PinePhone no s’engeguin, assegureu-vos que els interruptors de privacitat (</w:t>
      </w:r>
      <w:r>
        <w:rPr>
          <w:i/>
          <w:iCs/>
          <w:sz w:val="20"/>
          <w:szCs w:val="20"/>
          <w:u w:val="none"/>
        </w:rPr>
        <w:t>vegeu la secció 3.2</w:t>
      </w:r>
      <w:r>
        <w:rPr>
          <w:i w:val="false"/>
          <w:iCs w:val="false"/>
          <w:sz w:val="20"/>
          <w:szCs w:val="20"/>
          <w:u w:val="none"/>
        </w:rPr>
        <w:t>) estiguin en la posició ACTIVAT.</w:t>
      </w:r>
    </w:p>
    <w:p>
      <w:pPr>
        <w:pStyle w:val="Normal1"/>
        <w:numPr>
          <w:ilvl w:val="0"/>
          <w:numId w:val="2"/>
        </w:numPr>
        <w:spacing w:lineRule="auto" w:line="240"/>
        <w:ind w:left="720" w:right="0" w:hanging="360"/>
        <w:rPr>
          <w:sz w:val="20"/>
          <w:szCs w:val="20"/>
        </w:rPr>
      </w:pPr>
      <w:r>
        <w:rPr>
          <w:sz w:val="20"/>
          <w:szCs w:val="20"/>
        </w:rPr>
        <w:t>La bateria ha d’estar instal·lada perquè tots els components del PinePhone funcionin correctament.</w:t>
      </w:r>
    </w:p>
    <w:p>
      <w:pPr>
        <w:pStyle w:val="Normal1"/>
        <w:numPr>
          <w:ilvl w:val="0"/>
          <w:numId w:val="2"/>
        </w:numPr>
        <w:spacing w:lineRule="auto" w:line="240"/>
        <w:ind w:left="720" w:right="0" w:hanging="360"/>
        <w:rPr>
          <w:sz w:val="20"/>
          <w:szCs w:val="20"/>
        </w:rPr>
      </w:pPr>
      <w:r>
        <w:rPr>
          <w:sz w:val="20"/>
          <w:szCs w:val="20"/>
        </w:rPr>
        <w:t>Si no hi ha cap SO instal·lat la bateria pot descarregar-se amb el transcurs del temps.</w:t>
      </w:r>
    </w:p>
    <w:p>
      <w:pPr>
        <w:pStyle w:val="Normal1"/>
        <w:numPr>
          <w:ilvl w:val="0"/>
          <w:numId w:val="2"/>
        </w:numPr>
        <w:spacing w:lineRule="auto" w:line="240"/>
        <w:ind w:left="720" w:right="0" w:hanging="360"/>
        <w:rPr>
          <w:sz w:val="20"/>
          <w:szCs w:val="20"/>
        </w:rPr>
      </w:pPr>
      <w:r>
        <w:rPr>
          <w:sz w:val="20"/>
          <w:szCs w:val="20"/>
        </w:rPr>
        <w:t>No tots els SO donen suport a totes les característiques del maquinari del PinePhone.</w:t>
      </w:r>
    </w:p>
    <w:p>
      <w:pPr>
        <w:pStyle w:val="Encapalament1"/>
        <w:spacing w:lineRule="auto" w:line="240"/>
        <w:rPr/>
      </w:pPr>
      <w:bookmarkStart w:id="18" w:name="_hmconxk2ef01"/>
      <w:bookmarkEnd w:id="18"/>
      <w:r>
        <w:rPr/>
        <w:t xml:space="preserve">6 </w:t>
      </w:r>
      <w:r>
        <w:rPr>
          <w:sz w:val="40"/>
          <w:szCs w:val="40"/>
        </w:rPr>
        <w:t>Compliment de la regulació</w:t>
      </w:r>
    </w:p>
    <w:p>
      <w:pPr>
        <w:pStyle w:val="Normal1"/>
        <w:spacing w:lineRule="auto" w:line="240"/>
        <w:rPr/>
      </w:pPr>
      <w:r>
        <w:rPr>
          <w:sz w:val="20"/>
          <w:szCs w:val="20"/>
        </w:rPr>
        <w:t xml:space="preserve">El PinePhone té certificacions </w:t>
      </w:r>
      <w:r>
        <w:rPr>
          <w:b/>
          <w:sz w:val="20"/>
          <w:szCs w:val="20"/>
        </w:rPr>
        <w:t>CE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FCC</w:t>
      </w:r>
      <w:r>
        <w:rPr>
          <w:sz w:val="20"/>
          <w:szCs w:val="20"/>
        </w:rPr>
        <w:t>.</w:t>
      </w:r>
    </w:p>
    <w:p>
      <w:pPr>
        <w:pStyle w:val="Encapalament1"/>
        <w:spacing w:lineRule="auto" w:line="240"/>
        <w:rPr/>
      </w:pPr>
      <w:bookmarkStart w:id="19" w:name="_6l4ityhwtosf"/>
      <w:bookmarkEnd w:id="19"/>
      <w:r>
        <w:rPr/>
        <w:t>7 Documenta</w:t>
      </w:r>
      <w:r>
        <w:rPr/>
        <w:t>ció</w:t>
      </w:r>
      <w:r>
        <w:rPr/>
        <w:t xml:space="preserve"> </w:t>
      </w:r>
      <w:r>
        <w:rPr>
          <w:sz w:val="40"/>
          <w:szCs w:val="40"/>
        </w:rPr>
        <w:t>i informació de contacte</w:t>
      </w:r>
    </w:p>
    <w:p>
      <w:pPr>
        <w:pStyle w:val="Normal1"/>
        <w:spacing w:lineRule="auto" w:line="240"/>
        <w:rPr/>
      </w:pPr>
      <w:r>
        <w:rPr>
          <w:sz w:val="20"/>
          <w:szCs w:val="20"/>
        </w:rPr>
        <w:t>Es pot trobar documentació detallada del maquinari i el programari a la nostra pàgina web (pine64.org) i a la nostra Wiki (</w:t>
      </w:r>
      <w:r>
        <w:rPr>
          <w:sz w:val="20"/>
          <w:szCs w:val="20"/>
        </w:rPr>
        <w:t xml:space="preserve">wiki.pine64.org). </w:t>
      </w:r>
    </w:p>
    <w:p>
      <w:pPr>
        <w:pStyle w:val="Normal1"/>
        <w:spacing w:lineRule="auto" w:line="240"/>
        <w:jc w:val="right"/>
        <w:rPr/>
      </w:pPr>
      <w:r>
        <w:rPr>
          <w:b/>
          <w:sz w:val="20"/>
          <w:szCs w:val="20"/>
        </w:rPr>
        <w:t>Contact</w:t>
      </w:r>
      <w:r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</w:t>
      </w:r>
    </w:p>
    <w:p>
      <w:pPr>
        <w:pStyle w:val="Normal1"/>
        <w:spacing w:lineRule="auto" w:line="240"/>
        <w:jc w:val="right"/>
        <w:rPr/>
      </w:pPr>
      <w:r>
        <w:rPr>
          <w:sz w:val="20"/>
          <w:szCs w:val="20"/>
        </w:rPr>
        <w:t>Informació de vendes</w:t>
      </w:r>
      <w:r>
        <w:rPr>
          <w:sz w:val="20"/>
          <w:szCs w:val="20"/>
        </w:rPr>
        <w:t xml:space="preserve">: </w:t>
      </w:r>
      <w:hyperlink r:id="rId11">
        <w:r>
          <w:rPr>
            <w:rStyle w:val="Style"/>
            <w:color w:val="1155CC"/>
            <w:sz w:val="20"/>
            <w:szCs w:val="20"/>
            <w:u w:val="single"/>
          </w:rPr>
          <w:t>sales@pine64.org</w:t>
        </w:r>
      </w:hyperlink>
    </w:p>
    <w:p>
      <w:pPr>
        <w:pStyle w:val="Normal1"/>
        <w:spacing w:lineRule="auto" w:line="240"/>
        <w:jc w:val="right"/>
        <w:rPr/>
      </w:pPr>
      <w:r>
        <w:rPr>
          <w:sz w:val="20"/>
          <w:szCs w:val="20"/>
        </w:rPr>
        <w:t>Su</w:t>
      </w:r>
      <w:r>
        <w:rPr>
          <w:sz w:val="20"/>
          <w:szCs w:val="20"/>
        </w:rPr>
        <w:t>por</w:t>
      </w:r>
      <w:r>
        <w:rPr>
          <w:sz w:val="20"/>
          <w:szCs w:val="20"/>
        </w:rPr>
        <w:t xml:space="preserve">t: </w:t>
      </w:r>
      <w:hyperlink r:id="rId12">
        <w:r>
          <w:rPr>
            <w:rStyle w:val="Style"/>
            <w:color w:val="1155CC"/>
            <w:sz w:val="20"/>
            <w:szCs w:val="20"/>
            <w:u w:val="single"/>
          </w:rPr>
          <w:t>support@pine64.org</w:t>
        </w:r>
      </w:hyperlink>
    </w:p>
    <w:p>
      <w:pPr>
        <w:pStyle w:val="Normal1"/>
        <w:spacing w:lineRule="auto" w:line="240"/>
        <w:jc w:val="right"/>
        <w:rPr/>
      </w:pPr>
      <w:r>
        <w:rPr>
          <w:sz w:val="20"/>
          <w:szCs w:val="20"/>
        </w:rPr>
        <w:t>Informació general</w:t>
      </w:r>
      <w:r>
        <w:rPr>
          <w:sz w:val="20"/>
          <w:szCs w:val="20"/>
        </w:rPr>
        <w:t xml:space="preserve">: </w:t>
      </w:r>
      <w:hyperlink r:id="rId13">
        <w:r>
          <w:rPr>
            <w:rStyle w:val="Style"/>
            <w:color w:val="1155CC"/>
            <w:sz w:val="20"/>
            <w:szCs w:val="20"/>
            <w:u w:val="single"/>
          </w:rPr>
          <w:t>info@pine64.org</w:t>
        </w:r>
      </w:hyperlink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/>
        <w:rPr/>
      </w:pPr>
      <w:r>
        <w:rPr/>
        <w:drawing>
          <wp:inline distT="0" distB="0" distL="0" distR="0">
            <wp:extent cx="509905" cy="687705"/>
            <wp:effectExtent l="0" t="0" r="0" b="0"/>
            <wp:docPr id="6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/>
        <w:drawing>
          <wp:inline distT="0" distB="0" distL="0" distR="0">
            <wp:extent cx="1036320" cy="719455"/>
            <wp:effectExtent l="0" t="0" r="0" b="0"/>
            <wp:docPr id="7" name="image4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g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57225"/>
            <wp:effectExtent l="0" t="0" r="0" b="0"/>
            <wp:docPr id="8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7"/>
      <w:headerReference w:type="first" r:id="rId18"/>
      <w:footerReference w:type="default" r:id="rId19"/>
      <w:type w:val="nextPage"/>
      <w:pgSz w:w="12240" w:h="15840"/>
      <w:pgMar w:left="1440" w:right="1440" w:header="720" w:top="1440" w:footer="720" w:bottom="1440" w:gutter="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0"/>
        <w:u w:val="none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z w:val="20"/>
        <w:u w:val="none"/>
        <w:b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a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Arial" w:cs="Arial"/>
      <w:color w:val="auto"/>
      <w:kern w:val="0"/>
      <w:sz w:val="22"/>
      <w:szCs w:val="22"/>
      <w:lang w:val="ca-ES" w:eastAsia="zh-CN" w:bidi="hi-IN"/>
    </w:rPr>
  </w:style>
  <w:style w:type="paragraph" w:styleId="Encapalament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Encapalament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Encapalament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Encapalament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Encapalament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Encapalament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character" w:styleId="Enlladelndex">
    <w:name w:val="Enllaç de l'índex"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zh-CN" w:bidi="hi-IN"/>
    </w:rPr>
  </w:style>
  <w:style w:type="paragraph" w:styleId="Ttol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ol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Capaleraipeu"/>
    <w:pPr/>
    <w:rPr/>
  </w:style>
  <w:style w:type="paragraph" w:styleId="Peudepgina">
    <w:name w:val="Footer"/>
    <w:basedOn w:val="Capaleraipeu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pine64.org" TargetMode="External"/><Relationship Id="rId3" Type="http://schemas.openxmlformats.org/officeDocument/2006/relationships/hyperlink" Target="mailto:info@pine64.org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yperlink" Target="https://wiki.pine64.org/index.php/PinePhone" TargetMode="External"/><Relationship Id="rId9" Type="http://schemas.openxmlformats.org/officeDocument/2006/relationships/image" Target="media/image5.png"/><Relationship Id="rId10" Type="http://schemas.openxmlformats.org/officeDocument/2006/relationships/hyperlink" Target="https://wiki.pine64.org/index.php/PinePhone" TargetMode="External"/><Relationship Id="rId11" Type="http://schemas.openxmlformats.org/officeDocument/2006/relationships/hyperlink" Target="mailto:sales@pine64.org" TargetMode="External"/><Relationship Id="rId12" Type="http://schemas.openxmlformats.org/officeDocument/2006/relationships/hyperlink" Target="mailto:support@pine64.org" TargetMode="External"/><Relationship Id="rId13" Type="http://schemas.openxmlformats.org/officeDocument/2006/relationships/hyperlink" Target="mailto:info@pine64.org" TargetMode="External"/><Relationship Id="rId14" Type="http://schemas.openxmlformats.org/officeDocument/2006/relationships/image" Target="media/image6.png"/><Relationship Id="rId15" Type="http://schemas.openxmlformats.org/officeDocument/2006/relationships/image" Target="media/image7.jpeg"/><Relationship Id="rId16" Type="http://schemas.openxmlformats.org/officeDocument/2006/relationships/image" Target="media/image8.pn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LibreOffice/6.3.5.2$Linux_X86_64 LibreOffice_project/30$Build-2</Application>
  <Pages>5</Pages>
  <Words>1250</Words>
  <CharactersWithSpaces>7643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>Walter Garcia-Fontes</cp:lastModifiedBy>
  <dcterms:modified xsi:type="dcterms:W3CDTF">2020-05-10T18:00:00Z</dcterms:modified>
  <cp:revision>4</cp:revision>
  <dc:subject/>
  <dc:title/>
</cp:coreProperties>
</file>